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68" w:rsidRDefault="00397568" w:rsidP="00D67A62">
      <w:pPr>
        <w:pStyle w:val="Default"/>
        <w:jc w:val="center"/>
        <w:rPr>
          <w:b/>
          <w:bCs/>
          <w:sz w:val="22"/>
          <w:szCs w:val="22"/>
        </w:rPr>
      </w:pPr>
      <w:r w:rsidRPr="00D67A62">
        <w:rPr>
          <w:b/>
          <w:bCs/>
          <w:sz w:val="22"/>
          <w:szCs w:val="22"/>
        </w:rPr>
        <w:t>Wzór umowy</w:t>
      </w:r>
    </w:p>
    <w:p w:rsidR="00D67A62" w:rsidRPr="00D67A62" w:rsidRDefault="00D67A62" w:rsidP="00D67A62">
      <w:pPr>
        <w:pStyle w:val="Default"/>
        <w:jc w:val="center"/>
        <w:rPr>
          <w:sz w:val="22"/>
          <w:szCs w:val="22"/>
        </w:rPr>
      </w:pP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zawarta w dniu ...................... w </w:t>
      </w:r>
      <w:r w:rsidR="00D67A62">
        <w:rPr>
          <w:sz w:val="22"/>
          <w:szCs w:val="22"/>
        </w:rPr>
        <w:t>Uchaniach</w:t>
      </w:r>
      <w:r w:rsidRPr="00D67A62">
        <w:rPr>
          <w:sz w:val="22"/>
          <w:szCs w:val="22"/>
        </w:rPr>
        <w:t xml:space="preserve"> pomiędzy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 xml:space="preserve">Gminą </w:t>
      </w:r>
      <w:r w:rsidR="00D67A62">
        <w:rPr>
          <w:b/>
          <w:bCs/>
          <w:sz w:val="22"/>
          <w:szCs w:val="22"/>
        </w:rPr>
        <w:t>Uchanie</w:t>
      </w:r>
      <w:r w:rsidRPr="00D67A62">
        <w:rPr>
          <w:b/>
          <w:bCs/>
          <w:sz w:val="22"/>
          <w:szCs w:val="22"/>
        </w:rPr>
        <w:t xml:space="preserve"> </w:t>
      </w:r>
      <w:r w:rsidRPr="00D67A62">
        <w:rPr>
          <w:sz w:val="22"/>
          <w:szCs w:val="22"/>
        </w:rPr>
        <w:t xml:space="preserve">z siedzibą w </w:t>
      </w:r>
      <w:r w:rsidR="00D67A62">
        <w:rPr>
          <w:sz w:val="22"/>
          <w:szCs w:val="22"/>
        </w:rPr>
        <w:t>Uchaniach, ul. Partyzantów 1, 22-410 Uchanie</w:t>
      </w:r>
      <w:r w:rsidRPr="00D67A62">
        <w:rPr>
          <w:sz w:val="22"/>
          <w:szCs w:val="22"/>
        </w:rPr>
        <w:t xml:space="preserve">, NIP </w:t>
      </w:r>
      <w:r w:rsidR="00D67A62">
        <w:rPr>
          <w:rFonts w:ascii="Times New Roman" w:hAnsi="Times New Roman" w:cs="Times New Roman"/>
        </w:rPr>
        <w:t>919-17-73-052</w:t>
      </w:r>
      <w:r w:rsidRPr="00D67A62">
        <w:rPr>
          <w:sz w:val="22"/>
          <w:szCs w:val="22"/>
        </w:rPr>
        <w:t xml:space="preserve">, REGON </w:t>
      </w:r>
      <w:r w:rsidR="00D67A62">
        <w:rPr>
          <w:rFonts w:ascii="Times New Roman" w:hAnsi="Times New Roman" w:cs="Times New Roman"/>
        </w:rPr>
        <w:t>000 550 887</w:t>
      </w:r>
      <w:r w:rsidRPr="00D67A62">
        <w:rPr>
          <w:sz w:val="22"/>
          <w:szCs w:val="22"/>
        </w:rPr>
        <w:t xml:space="preserve">, reprezentowaną przez: </w:t>
      </w:r>
    </w:p>
    <w:p w:rsidR="00397568" w:rsidRPr="00D67A62" w:rsidRDefault="00D67A62" w:rsidP="003975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Marię Danutę Gumieniak</w:t>
      </w:r>
      <w:r w:rsidR="00397568" w:rsidRPr="00D67A62">
        <w:rPr>
          <w:b/>
          <w:bCs/>
          <w:sz w:val="22"/>
          <w:szCs w:val="22"/>
        </w:rPr>
        <w:t xml:space="preserve"> - Wójta Gminy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zwaną dalej </w:t>
      </w:r>
      <w:r w:rsidRPr="00580890">
        <w:rPr>
          <w:b/>
          <w:sz w:val="22"/>
          <w:szCs w:val="22"/>
        </w:rPr>
        <w:t>Zamawiającym</w:t>
      </w:r>
      <w:r w:rsidRPr="00580890">
        <w:rPr>
          <w:sz w:val="22"/>
          <w:szCs w:val="22"/>
        </w:rPr>
        <w:t xml:space="preserve">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przy kontrasygnacie: </w:t>
      </w:r>
      <w:r w:rsidR="00D67A62">
        <w:rPr>
          <w:sz w:val="22"/>
          <w:szCs w:val="22"/>
        </w:rPr>
        <w:t>Stefanii Kulik</w:t>
      </w:r>
      <w:r w:rsidRPr="00D67A62">
        <w:rPr>
          <w:sz w:val="22"/>
          <w:szCs w:val="22"/>
        </w:rPr>
        <w:t xml:space="preserve"> - Skarbnika Gminy </w:t>
      </w:r>
    </w:p>
    <w:p w:rsidR="00D67A62" w:rsidRPr="00D67A62" w:rsidRDefault="00D67A62" w:rsidP="00397568">
      <w:pPr>
        <w:pStyle w:val="Default"/>
        <w:rPr>
          <w:sz w:val="22"/>
          <w:szCs w:val="22"/>
        </w:rPr>
      </w:pP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a </w:t>
      </w:r>
    </w:p>
    <w:p w:rsidR="00D67A62" w:rsidRPr="00D67A62" w:rsidRDefault="00D67A62" w:rsidP="00397568">
      <w:pPr>
        <w:pStyle w:val="Default"/>
        <w:rPr>
          <w:sz w:val="22"/>
          <w:szCs w:val="22"/>
        </w:rPr>
      </w:pP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...............................................................z siedzibą w.............................................NIP......................................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REGON............. reprezentowaną przez: ..........................................................................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zwanym dalej </w:t>
      </w:r>
      <w:r w:rsidRPr="00580890">
        <w:rPr>
          <w:b/>
          <w:sz w:val="22"/>
          <w:szCs w:val="22"/>
        </w:rPr>
        <w:t xml:space="preserve">Wykonawcą </w:t>
      </w:r>
    </w:p>
    <w:p w:rsidR="00580890" w:rsidRPr="00D67A62" w:rsidRDefault="00580890" w:rsidP="00397568">
      <w:pPr>
        <w:pStyle w:val="Default"/>
        <w:rPr>
          <w:sz w:val="22"/>
          <w:szCs w:val="22"/>
        </w:rPr>
      </w:pP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W rezultacie dokonania przez Zamawiającego wyboru oferty Wykonawcy, zgodnie z wymogami ustawy z dnia 29 stycznia 2004 r. Prawo zamówień publicznych </w:t>
      </w:r>
      <w:r w:rsidR="001E522C" w:rsidRPr="00D67A62">
        <w:rPr>
          <w:sz w:val="22"/>
          <w:szCs w:val="22"/>
        </w:rPr>
        <w:t xml:space="preserve">(Dz. U. z 2017 r., poza 1759) </w:t>
      </w:r>
      <w:r w:rsidRPr="00D67A62">
        <w:rPr>
          <w:sz w:val="22"/>
          <w:szCs w:val="22"/>
        </w:rPr>
        <w:t xml:space="preserve">w trybie przetargu nieograniczonego, została zawarta umowa o następującej treści: </w:t>
      </w:r>
    </w:p>
    <w:p w:rsidR="00D67A62" w:rsidRPr="00D67A62" w:rsidRDefault="00D67A62" w:rsidP="00397568">
      <w:pPr>
        <w:pStyle w:val="Default"/>
        <w:rPr>
          <w:sz w:val="22"/>
          <w:szCs w:val="22"/>
        </w:rPr>
      </w:pPr>
    </w:p>
    <w:p w:rsidR="00397568" w:rsidRPr="00D67A62" w:rsidRDefault="00397568" w:rsidP="00D67A62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1</w:t>
      </w:r>
    </w:p>
    <w:p w:rsidR="001E522C" w:rsidRPr="00D67A62" w:rsidRDefault="00397568" w:rsidP="001E5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67A62">
        <w:rPr>
          <w:rFonts w:ascii="Arial" w:hAnsi="Arial" w:cs="Arial"/>
        </w:rPr>
        <w:t xml:space="preserve">1. Zamawiający zleca, a Wykonawca przyjmuje do wykonania zadanie polegające na sukcesywnej dostawie oleju opałowego </w:t>
      </w:r>
      <w:r w:rsidR="001E522C" w:rsidRPr="00D67A62">
        <w:rPr>
          <w:rFonts w:ascii="Arial" w:hAnsi="Arial" w:cs="Arial"/>
          <w:bCs/>
        </w:rPr>
        <w:t>do jednostek organizacyjnych i oświatowych Gminy Uchanie w sezonie grzewczym 2017 – 2018.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. </w:t>
      </w:r>
    </w:p>
    <w:p w:rsid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>2. Szczegółowy zakres przedmiotu zamówienia określa specyfikacja istotnych warunków zamówienia oraz oferta Wykonawcy z dnia ………stanowiące integralną część umowy.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 </w:t>
      </w:r>
    </w:p>
    <w:p w:rsidR="00397568" w:rsidRPr="00D67A62" w:rsidRDefault="00397568" w:rsidP="00D67A62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2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Umowę zawiera się na okres od dnia ……..2017 r. do dnia 30.04.2018 roku. </w:t>
      </w:r>
    </w:p>
    <w:p w:rsidR="00D67A62" w:rsidRPr="00D67A62" w:rsidRDefault="00D67A62" w:rsidP="00397568">
      <w:pPr>
        <w:pStyle w:val="Default"/>
        <w:rPr>
          <w:sz w:val="22"/>
          <w:szCs w:val="22"/>
        </w:rPr>
      </w:pPr>
    </w:p>
    <w:p w:rsidR="00397568" w:rsidRDefault="00397568" w:rsidP="00D67A62">
      <w:pPr>
        <w:pStyle w:val="Default"/>
        <w:jc w:val="center"/>
        <w:rPr>
          <w:b/>
          <w:bCs/>
          <w:sz w:val="22"/>
          <w:szCs w:val="22"/>
        </w:rPr>
      </w:pPr>
      <w:r w:rsidRPr="00D67A62">
        <w:rPr>
          <w:b/>
          <w:bCs/>
          <w:sz w:val="22"/>
          <w:szCs w:val="22"/>
        </w:rPr>
        <w:t>§ 3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Za dostarczony olej opałowy Zamawiający zapłaci należność w kwocie ustalonej na podstawie ilości dostarczonego oleju i ceny określonej w § 3 ust. 2 - liczonej proporcjonalnie do ilości oleju.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>1. Wynagrodzenie z tytułu realizacji przedmiotu umowy za dostawę</w:t>
      </w:r>
      <w:r>
        <w:rPr>
          <w:sz w:val="22"/>
          <w:szCs w:val="22"/>
        </w:rPr>
        <w:t xml:space="preserve"> w szacowanej ilości</w:t>
      </w:r>
      <w:r w:rsidRPr="00CD5BD1">
        <w:rPr>
          <w:sz w:val="22"/>
          <w:szCs w:val="22"/>
        </w:rPr>
        <w:t xml:space="preserve"> </w:t>
      </w:r>
      <w:r w:rsidR="0053647D">
        <w:rPr>
          <w:sz w:val="22"/>
          <w:szCs w:val="22"/>
        </w:rPr>
        <w:t xml:space="preserve">65 </w:t>
      </w:r>
      <w:r w:rsidR="0053647D" w:rsidRPr="0053647D">
        <w:rPr>
          <w:sz w:val="22"/>
          <w:szCs w:val="22"/>
        </w:rPr>
        <w:t>m</w:t>
      </w:r>
      <w:r w:rsidR="002D59EE">
        <w:rPr>
          <w:sz w:val="22"/>
          <w:szCs w:val="22"/>
          <w:vertAlign w:val="superscript"/>
        </w:rPr>
        <w:t xml:space="preserve">3 </w:t>
      </w:r>
      <w:r w:rsidR="002D59EE">
        <w:rPr>
          <w:sz w:val="22"/>
          <w:szCs w:val="22"/>
        </w:rPr>
        <w:t xml:space="preserve"> (</w:t>
      </w:r>
      <w:r w:rsidRPr="0053647D">
        <w:rPr>
          <w:sz w:val="22"/>
          <w:szCs w:val="22"/>
        </w:rPr>
        <w:t>65</w:t>
      </w:r>
      <w:r w:rsidRPr="00CD5BD1">
        <w:rPr>
          <w:sz w:val="22"/>
          <w:szCs w:val="22"/>
        </w:rPr>
        <w:t>.000 litrów</w:t>
      </w:r>
      <w:r w:rsidR="002D59EE">
        <w:rPr>
          <w:sz w:val="22"/>
          <w:szCs w:val="22"/>
        </w:rPr>
        <w:t>)</w:t>
      </w:r>
      <w:r w:rsidRPr="00CD5BD1">
        <w:rPr>
          <w:sz w:val="22"/>
          <w:szCs w:val="22"/>
        </w:rPr>
        <w:t xml:space="preserve"> oleju wynosi: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 xml:space="preserve">netto: ......................... zł (słownie ..............................................)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 xml:space="preserve">podatek VAT … %: ……………………………………………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 xml:space="preserve">brutto: ......................... zł (słownie .............................................)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>i została ustalona na podsta</w:t>
      </w:r>
      <w:r>
        <w:rPr>
          <w:sz w:val="22"/>
          <w:szCs w:val="22"/>
        </w:rPr>
        <w:t xml:space="preserve">wie ceny producenta z dnia </w:t>
      </w:r>
      <w:r w:rsidR="008A3EAB">
        <w:rPr>
          <w:sz w:val="22"/>
          <w:szCs w:val="22"/>
        </w:rPr>
        <w:t>12</w:t>
      </w:r>
      <w:r>
        <w:rPr>
          <w:sz w:val="22"/>
          <w:szCs w:val="22"/>
        </w:rPr>
        <w:t>.09</w:t>
      </w:r>
      <w:r w:rsidRPr="00CD5BD1">
        <w:rPr>
          <w:sz w:val="22"/>
          <w:szCs w:val="22"/>
        </w:rPr>
        <w:t xml:space="preserve">.2017 r. za 1 m3 oleju opałowego wynoszącej: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 xml:space="preserve">netto: ......................... zł (słownie ..............................................) </w:t>
      </w:r>
    </w:p>
    <w:p w:rsidR="00CD5BD1" w:rsidRPr="00CD5BD1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 xml:space="preserve">podatek VAT… %: …………………………………………… </w:t>
      </w:r>
    </w:p>
    <w:p w:rsidR="00CD5BD1" w:rsidRPr="00D67A62" w:rsidRDefault="00CD5BD1" w:rsidP="00CD5BD1">
      <w:pPr>
        <w:pStyle w:val="Default"/>
        <w:rPr>
          <w:sz w:val="22"/>
          <w:szCs w:val="22"/>
        </w:rPr>
      </w:pPr>
      <w:r w:rsidRPr="00CD5BD1">
        <w:rPr>
          <w:sz w:val="22"/>
          <w:szCs w:val="22"/>
        </w:rPr>
        <w:t>brutto: ......................... zł (słownie .............................................)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Cena </w:t>
      </w:r>
      <w:r w:rsidR="002D59EE">
        <w:rPr>
          <w:sz w:val="22"/>
          <w:szCs w:val="22"/>
        </w:rPr>
        <w:t>1 m</w:t>
      </w:r>
      <w:r w:rsidR="002D59EE">
        <w:rPr>
          <w:sz w:val="22"/>
          <w:szCs w:val="22"/>
          <w:vertAlign w:val="superscript"/>
        </w:rPr>
        <w:t>3</w:t>
      </w:r>
      <w:r w:rsidR="002D59EE">
        <w:rPr>
          <w:sz w:val="22"/>
          <w:szCs w:val="22"/>
        </w:rPr>
        <w:t xml:space="preserve"> (</w:t>
      </w:r>
      <w:r w:rsidRPr="00D67A62">
        <w:rPr>
          <w:sz w:val="22"/>
          <w:szCs w:val="22"/>
        </w:rPr>
        <w:t>1000 litrów</w:t>
      </w:r>
      <w:r w:rsidR="002D59EE">
        <w:rPr>
          <w:sz w:val="22"/>
          <w:szCs w:val="22"/>
        </w:rPr>
        <w:t>)</w:t>
      </w:r>
      <w:r w:rsidRPr="00D67A62">
        <w:rPr>
          <w:sz w:val="22"/>
          <w:szCs w:val="22"/>
        </w:rPr>
        <w:t xml:space="preserve"> oleju opałowego składać się będzie z następujących elementów: </w:t>
      </w:r>
    </w:p>
    <w:p w:rsidR="00ED320B" w:rsidRDefault="00397568" w:rsidP="00ED320B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>1) aktualna cena netto (zł/</w:t>
      </w:r>
      <w:r w:rsidR="002D59EE">
        <w:rPr>
          <w:sz w:val="22"/>
          <w:szCs w:val="22"/>
        </w:rPr>
        <w:t>1m</w:t>
      </w:r>
      <w:r w:rsidR="002D59EE">
        <w:rPr>
          <w:sz w:val="22"/>
          <w:szCs w:val="22"/>
          <w:vertAlign w:val="superscript"/>
        </w:rPr>
        <w:t>3</w:t>
      </w:r>
      <w:r w:rsidRPr="00D67A62">
        <w:rPr>
          <w:sz w:val="22"/>
          <w:szCs w:val="22"/>
        </w:rPr>
        <w:t xml:space="preserve">) producenta wskazanego w ofercie umieszczona w oficjalnym cenniku hurtowym paliw obowiązującym na dzień dostawy, publikowanym na oficjalnej stronie internetowej producenta oferowanego oleju opałowego (www.orlen.pl),  </w:t>
      </w:r>
    </w:p>
    <w:p w:rsidR="00397568" w:rsidRPr="00D67A62" w:rsidRDefault="00397568" w:rsidP="00ED320B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2) plus stały narzut handlowy lub minus upust (stały przez cały okres realizacji zamówienia, zawierający wszelkie koszty związane z realizacją zamówienia, w tym m.in. koszty dostawy, wyładunku, zgodnie ze specyfikacją i umową) .......... zł, doliczony lub odliczony do/od dostawy jednostkowej </w:t>
      </w:r>
      <w:r w:rsidR="00DE02A7">
        <w:rPr>
          <w:sz w:val="22"/>
          <w:szCs w:val="22"/>
        </w:rPr>
        <w:t>1 m</w:t>
      </w:r>
      <w:r w:rsidR="00DE02A7">
        <w:rPr>
          <w:sz w:val="22"/>
          <w:szCs w:val="22"/>
          <w:vertAlign w:val="superscript"/>
        </w:rPr>
        <w:t>3</w:t>
      </w:r>
      <w:r w:rsidRPr="00D67A62">
        <w:rPr>
          <w:sz w:val="22"/>
          <w:szCs w:val="22"/>
        </w:rPr>
        <w:t xml:space="preserve">,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3) do ceny dolicza się podatek VAT.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lastRenderedPageBreak/>
        <w:t xml:space="preserve">4. Wykonawca zobowiązuje się dołączyć do każdej faktury, obowiązujący na dzień dostawy cennik producenta wraz z oświadczeniem o jego aktualności.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5. Koszty transportu oleju opałowego ponosi Wykonawca. </w:t>
      </w:r>
    </w:p>
    <w:p w:rsid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6. Faktury wystawiane będą w zależności od miejsca dostawy oleju - na Gminę </w:t>
      </w:r>
      <w:r w:rsidR="00D67A62">
        <w:rPr>
          <w:sz w:val="22"/>
          <w:szCs w:val="22"/>
        </w:rPr>
        <w:t>Uchanie</w:t>
      </w:r>
      <w:r w:rsidRPr="00D67A62">
        <w:rPr>
          <w:sz w:val="22"/>
          <w:szCs w:val="22"/>
        </w:rPr>
        <w:t xml:space="preserve"> (Nabywca) oraz jednostki podległe </w:t>
      </w:r>
      <w:r w:rsidR="00D67A62">
        <w:rPr>
          <w:sz w:val="22"/>
          <w:szCs w:val="22"/>
        </w:rPr>
        <w:t>(Odbiorca).</w:t>
      </w:r>
    </w:p>
    <w:p w:rsidR="00D67A62" w:rsidRDefault="00D67A62" w:rsidP="00397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7568" w:rsidRPr="00D67A62" w:rsidRDefault="00397568" w:rsidP="00D67A62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4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Wykonawca zobowiązuje się wykonać przedmiot umowy siłami własnymi / przy udziale podwykonawcy w zakresie …………………………………………………………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Wykonawca może powierzyć, zgodnie z ofertą Wykonawcy, wykonanie części przedmiotu umowy podwykonawcom pod warunkiem, że posiadają odpowiednie kwalifikacje do ich wykonania.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3. Zawarcie przez Wykonawcę umowy o podwykonawstwo, której przedmiotem jest dostawa, nastąpić może tylko po przedłożeniu Zamawiającemu poświadczonego za zgodność z oryginałem projektu umowy z podwykonawcą lub umowy głównej po wcześniejszej akceptacji jej projektu przez Zamawiającego, zgodnie z ustępami 4 i 5 niniejszego paragrafu, oraz uzyskaniu zgody Zamawiającego udzielanej w formie pisemnej pod rygorem nieważności.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4. Jeżeli Zamawiający, w terminie 14 dni od przedstawienia mu przez Wykonawcę projektu umowy z podwykonawcą a następnie umowy głównej z podwykonawcą, dotyczącej wykonania dostaw określonych w umowie lub projekcie, nie zgłosi na piśmie sprzeciwu lub zastrzeżeń, uważa się, że wyraził zgodę na zawarcie umowy (dotyczy powierzenia części zamówienia podwykonawcom).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5. Umowa, o której mowa w ust. 2 i 3, powinna być zawarta w formie pisemnej pod rygorem nieważności.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6. Wykonawca odpowiada za działania podwykonawców wobec Zamawiającego solidarnie z podwykonawcami. </w:t>
      </w:r>
    </w:p>
    <w:p w:rsidR="00D67A62" w:rsidRPr="00D67A62" w:rsidRDefault="00D67A62" w:rsidP="00397568">
      <w:pPr>
        <w:pStyle w:val="Default"/>
        <w:rPr>
          <w:sz w:val="22"/>
          <w:szCs w:val="22"/>
        </w:rPr>
      </w:pPr>
    </w:p>
    <w:p w:rsidR="00397568" w:rsidRPr="00D67A62" w:rsidRDefault="00397568" w:rsidP="00D67A62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5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Wykonawca zobowiązuje się dostarczyć każdą partię oleju opałowego </w:t>
      </w:r>
      <w:r w:rsidRPr="00D67A62">
        <w:rPr>
          <w:b/>
          <w:bCs/>
          <w:sz w:val="22"/>
          <w:szCs w:val="22"/>
        </w:rPr>
        <w:t xml:space="preserve">w ciągu ……………… godzin </w:t>
      </w:r>
      <w:r w:rsidRPr="00D67A62">
        <w:rPr>
          <w:sz w:val="22"/>
          <w:szCs w:val="22"/>
        </w:rPr>
        <w:t xml:space="preserve">od złożonego przez Zamawiającego, pełnomocnika Zamawiającego lub osób upoważnionych – w przypadku jednostek organizacyjnych telefonicznego (lub faxem) zamówienia, w godzinach od 7³º do 15³º.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Odbioru oleju opałowego dokonuje upoważniony przez Zamawiającego pracownik. </w:t>
      </w:r>
    </w:p>
    <w:p w:rsidR="00E44F1F" w:rsidRDefault="00397568" w:rsidP="00ED320B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3. Pokwitowanie odbioru paliwa przez upoważnionego pracownika jest równoznaczne z pokwitowaniem Zamawiającego. Dostawy oleju będą się odbywały zgodnie z obowiązującymi w tym zakresie </w:t>
      </w:r>
      <w:r w:rsidR="00D67A62">
        <w:rPr>
          <w:sz w:val="22"/>
          <w:szCs w:val="22"/>
        </w:rPr>
        <w:t>procedurami i przepisami prawa.</w:t>
      </w:r>
    </w:p>
    <w:p w:rsidR="00397568" w:rsidRPr="00D67A62" w:rsidRDefault="00397568" w:rsidP="00ED320B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4. Jakość każdej dostawy Wykonawca musi udokumentować przed rozładunkiem świadectwem jakości wystawionym na dostarczoną ilość paliwa oraz nr rejestracyjnym autocysterny, którą dostarczane jest paliwo.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5. Zamawiający ma prawo do okresowego badania jakości dostarczanego oleju. Próbki paliwa mogą być pobierane w obecności Zamawiającego (lub upoważnionego pracownika) i przedstawiciela Wykonawcy i będą przechowywane w siedzibie Zamawiającego przez 90 dni od daty ich poboru.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6. Reklamacje jakościowe będą rozpatrywane komisyjnie. Zamawiający zobowiązany jest do natychmiastowego wezwania Wykonawcy w celu uczestnictwa w pracach komisji reklamacyjnej.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7. Wykonawca zobowiązuje się dostarczyć olej opałowy do zbiorników w obiektach wymienionych w </w:t>
      </w:r>
      <w:r w:rsidR="00D67A62" w:rsidRPr="00D67A62">
        <w:rPr>
          <w:sz w:val="22"/>
          <w:szCs w:val="22"/>
        </w:rPr>
        <w:t xml:space="preserve">SIWZ </w:t>
      </w:r>
      <w:r w:rsidRPr="00D67A62">
        <w:rPr>
          <w:sz w:val="22"/>
          <w:szCs w:val="22"/>
        </w:rPr>
        <w:t xml:space="preserve">autocysternami, umożliwiającymi wjazd na plac gospodarczy tych obiektów. Autocysterny winne być wyposażone w legalizowany licznik umożliwiający pomiar ilości oleju bez konieczności ingerencji obsługi. </w:t>
      </w:r>
    </w:p>
    <w:p w:rsidR="00D67A62" w:rsidRPr="00D67A62" w:rsidRDefault="00D67A62" w:rsidP="00397568">
      <w:pPr>
        <w:pStyle w:val="Default"/>
        <w:rPr>
          <w:sz w:val="22"/>
          <w:szCs w:val="22"/>
        </w:rPr>
      </w:pPr>
    </w:p>
    <w:p w:rsidR="00397568" w:rsidRPr="00D67A62" w:rsidRDefault="00397568" w:rsidP="00D67A62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6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Zapłata za dostawy następować będzie po ich odbiorze, </w:t>
      </w:r>
      <w:r w:rsidRPr="00B13B10">
        <w:rPr>
          <w:b/>
          <w:sz w:val="22"/>
          <w:szCs w:val="22"/>
        </w:rPr>
        <w:t>w terminie 30 dni</w:t>
      </w:r>
      <w:r w:rsidRPr="00D67A62">
        <w:rPr>
          <w:sz w:val="22"/>
          <w:szCs w:val="22"/>
        </w:rPr>
        <w:t xml:space="preserve"> od otrzymania faktury.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lastRenderedPageBreak/>
        <w:t xml:space="preserve">2. Przekroczenie tego terminu spowoduje obciążenie Zamawiającego odsetkami w wysokości określonej ustawowo.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3. Niezależnie od kar umownych strony mogą dochodzić odszkodowania uzupełniającego na zasadach ogólnych w przypadku, gdy szkoda przekracza wartość kar umownych.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4. Zamawiający oświadcza, że kupowany olej opałowy przeznaczony będzie wyłącznie do celów grzewczych. </w:t>
      </w:r>
    </w:p>
    <w:p w:rsidR="00D67A62" w:rsidRDefault="00D67A62" w:rsidP="00397568">
      <w:pPr>
        <w:pStyle w:val="Default"/>
        <w:rPr>
          <w:sz w:val="22"/>
          <w:szCs w:val="22"/>
        </w:rPr>
      </w:pPr>
    </w:p>
    <w:p w:rsidR="00E44F1F" w:rsidRDefault="00E44F1F" w:rsidP="00397568">
      <w:pPr>
        <w:pStyle w:val="Default"/>
        <w:rPr>
          <w:sz w:val="22"/>
          <w:szCs w:val="22"/>
        </w:rPr>
      </w:pPr>
    </w:p>
    <w:p w:rsidR="00E44F1F" w:rsidRPr="00D67A62" w:rsidRDefault="00E44F1F" w:rsidP="00397568">
      <w:pPr>
        <w:pStyle w:val="Default"/>
        <w:rPr>
          <w:sz w:val="22"/>
          <w:szCs w:val="22"/>
        </w:rPr>
      </w:pPr>
    </w:p>
    <w:p w:rsidR="00397568" w:rsidRPr="00D67A62" w:rsidRDefault="00397568" w:rsidP="00D67A62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7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Warunkiem zapłaty przez Zamawiającego faktury jest przedstawienie dowodów zapłaty wymagalnego wynagrodzenia podwykonawcom i dalszym podwykonawcom, w postaci oświadczenia podwykonawcy lub dalszego podwykonawcy o uiszczeniu należnego wynagrodzenia przez wykonawcę, bądź potwierdzenia dokonania przelewu należności na rachunek bankowy podwykonawcy lub dalszego podwykonawcy.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W przypadku nieprzedstawienia przez Wykonawcę dowodów zapłaty, o których mowa w ust. 1, Zamawiający wstrzymuje się z wypłatą należnego wynagrodzenia za odebrane dostawy, w części równej sumie kwot wynikających z nieprzedstawionych dowodów zapłaty.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3. Zamawiający dokonuje bezpośredniej zapłaty wymagalnego wynagrodzenia przysługującego podwykonawcy lub dalszemu podwykonawcy, w przypadku uchylenia się od obowiązku zapłaty odpowiednio przez Wykonawcę, podwykonawcę lub dalszego podwykonawcę zamówienia na dostawy, o czym informuje Wykonawcę pisemnie przed planowanym dokonaniem zapłaty podwykonawcom lub dalszym podwykonawcom i umożliwia Wykonawcy zgłoszenie pisemnych uwag dotyczących zasadności bezpośredniej zapłaty wynagrodzenia podwykonawcy lub dalszemu podwykonawcy, w terminie 7 dni od dnia doręczenia zawiadomienia o zamiarze dokonania zapłaty bezpośredniej na rzecz podwykonawcy lub dalszemu podwykonawcy. </w:t>
      </w:r>
    </w:p>
    <w:p w:rsidR="00E44F1F" w:rsidRDefault="00397568" w:rsidP="00E44F1F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4. Wynagrodzenie, o którym mowa w ust. 2, dotyczyć może wyłącznie należności powstałych po zaakceptowaniu przez Zamawiającego umowy o podwykonawstwo, przedłożonej Zamawiającemu i zaakceptowanej przez niego zgodnie z § 4 niniejszej umowy i obejmuje wyłącznie należne wynagrodzenie, bez odsetek, należnych podwykonawcy lub dalszemu podwykonawcy. </w:t>
      </w:r>
    </w:p>
    <w:p w:rsidR="00397568" w:rsidRPr="00D67A62" w:rsidRDefault="00397568" w:rsidP="00E44F1F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5. W przypadku zgłoszenia przez Wykonawcę pisemnych uwag, o których mowa w ust. 3, Zamawiający złoży do depozytu sądowego kwotę potrzebną na pokrycie wynagrodzenia podwykonawcy lub dalszego podwykonawcy, w przypadku istnienia zasadniczej wątpliwości Zamawiającego co do wysokości należnej zapłaty lub podmiotu, któremu płatność się należy.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6. W przypadku dokonania bezpośredniej zapłaty podwykonawcy lub dalszemu podwykonawcy, zgodnie z ust. 3 Zamawiający potrąca kwotę wypłaconego wynagrodzenia z wynagrodzenia należnego Wykonawcy. </w:t>
      </w:r>
    </w:p>
    <w:p w:rsidR="00580890" w:rsidRPr="00D67A62" w:rsidRDefault="00580890" w:rsidP="00397568">
      <w:pPr>
        <w:pStyle w:val="Default"/>
        <w:rPr>
          <w:sz w:val="22"/>
          <w:szCs w:val="22"/>
        </w:rPr>
      </w:pPr>
    </w:p>
    <w:p w:rsidR="00397568" w:rsidRPr="00D67A62" w:rsidRDefault="00397568" w:rsidP="00580890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8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W przypadku niewykonania umowy lub nieterminowego wykonania a w szczególności niewywiązania się Wykonawcy z dostawy w terminie określonym w §5 ust. 1, Wykonawca zapłaci Zamawiającemu karę umowną w wysokości 10 % wartości niezrealizowanego zamówienia uzgodnionego na dany dzień.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Za każdy stwierdzony przypadek niewywiązania się wykonawcy z zaoferowanego terminu dostawy, określonego w § 5 ust. 1, Wykonawca zapłaci karę umowną w wysokości 500,00 zł za każdy stwierdzony przypadek.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Wykonawca upoważnia Zamawiającego do potrącenia należnych kar umownych z należnego Wykonawcy wynagrodzenia.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3. W przypadku dostarczenia oleju opałowego złej jakości Wykonawca wymieni zakwestionowaną partię paliwa na nową, wolną od wad. </w:t>
      </w:r>
    </w:p>
    <w:p w:rsidR="00580890" w:rsidRPr="00D67A62" w:rsidRDefault="00580890" w:rsidP="00397568">
      <w:pPr>
        <w:pStyle w:val="Default"/>
        <w:rPr>
          <w:sz w:val="22"/>
          <w:szCs w:val="22"/>
        </w:rPr>
      </w:pPr>
    </w:p>
    <w:p w:rsidR="00397568" w:rsidRPr="00D67A62" w:rsidRDefault="00397568" w:rsidP="00580890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9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Zamawiający może odstąpić od umowy w następujących przypadkach: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lastRenderedPageBreak/>
        <w:t xml:space="preserve">1) Wykonawca nie rozpoczął świadczenia dostaw bez uzasadnionych przyczyn lub przerwał świadczenie dostaw z przyczyn niezależnych od Zamawiającego i nie wznowił ich pomimo wezwania Zamawiającego.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2)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okolicznościach,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3) została ogłoszona upadłość, rozwiązanie lub zakończenie działalności Wykonawcy bądź wydano nakaz zajęcia jego majątku,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4) Wykonawca nie wykonuje dostaw zgodnie z umową lub też nienależycie wykonuje swoje zobowiązania umowne.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Odstąpienie od umowy powinno nastąpić w formie pisemnej pod rygorem nieważności i powinno zawierać uzasadnienie. </w:t>
      </w:r>
    </w:p>
    <w:p w:rsidR="00580890" w:rsidRPr="00D67A62" w:rsidRDefault="00580890" w:rsidP="00397568">
      <w:pPr>
        <w:pStyle w:val="Default"/>
        <w:rPr>
          <w:sz w:val="22"/>
          <w:szCs w:val="22"/>
        </w:rPr>
      </w:pPr>
    </w:p>
    <w:p w:rsidR="00397568" w:rsidRPr="00D67A62" w:rsidRDefault="00397568" w:rsidP="00580890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10</w:t>
      </w:r>
      <w:bookmarkStart w:id="0" w:name="_GoBack"/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Wszelkie zmiany postanowień umowy wymagają formy pisemnej pod rygorem </w:t>
      </w:r>
      <w:bookmarkEnd w:id="0"/>
      <w:r w:rsidRPr="00D67A62">
        <w:rPr>
          <w:sz w:val="22"/>
          <w:szCs w:val="22"/>
        </w:rPr>
        <w:t xml:space="preserve">nieważności.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Zamawiający zastrzega sobie prawo do dokonania zmian postanowień zawartej umowy w stosunku do treści oferty, na podstawie której dokonano wyboru wykonawcy, w przypadku: </w:t>
      </w:r>
    </w:p>
    <w:p w:rsidR="00DE02A7" w:rsidRDefault="00397568" w:rsidP="00DE02A7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1) zmiany powszechnie obowiązujących przepisów prawa w zakresie mającym wpływ na realizację umowy, </w:t>
      </w:r>
    </w:p>
    <w:p w:rsidR="00397568" w:rsidRPr="00D67A62" w:rsidRDefault="00397568" w:rsidP="00DE02A7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2) ustawowej zmiany stawki podatku od towarów i usług (Vat), 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3) zmiany/wprowadzenia podwykonawcy.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W sprawach nieuregulowanych niniejszą umową mają zastosowanie odpowiednie przepisy Kodeksu Cywilnego oraz ustawy – Prawo zamówień publicznych. </w:t>
      </w:r>
    </w:p>
    <w:p w:rsidR="00580890" w:rsidRPr="00D67A62" w:rsidRDefault="00580890" w:rsidP="00397568">
      <w:pPr>
        <w:pStyle w:val="Default"/>
        <w:rPr>
          <w:sz w:val="22"/>
          <w:szCs w:val="22"/>
        </w:rPr>
      </w:pPr>
    </w:p>
    <w:p w:rsidR="00397568" w:rsidRPr="00D67A62" w:rsidRDefault="00397568" w:rsidP="00580890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11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1. Spory wynikające z niniejszej umowy rozstrzygane będą przez sąd właściwy dla siedziby Zamawiającego. </w:t>
      </w:r>
    </w:p>
    <w:p w:rsidR="00397568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2. Strony będą dążyły do polubownego zakończenia sporów wynikających lub mogących wyniknąć z realizacji niniejszej umowy. </w:t>
      </w:r>
    </w:p>
    <w:p w:rsidR="00580890" w:rsidRPr="00D67A62" w:rsidRDefault="00580890" w:rsidP="00397568">
      <w:pPr>
        <w:pStyle w:val="Default"/>
        <w:rPr>
          <w:sz w:val="22"/>
          <w:szCs w:val="22"/>
        </w:rPr>
      </w:pPr>
    </w:p>
    <w:p w:rsidR="00397568" w:rsidRPr="00D67A62" w:rsidRDefault="00397568" w:rsidP="00580890">
      <w:pPr>
        <w:pStyle w:val="Default"/>
        <w:jc w:val="center"/>
        <w:rPr>
          <w:sz w:val="22"/>
          <w:szCs w:val="22"/>
        </w:rPr>
      </w:pPr>
      <w:r w:rsidRPr="00D67A62">
        <w:rPr>
          <w:b/>
          <w:bCs/>
          <w:sz w:val="22"/>
          <w:szCs w:val="22"/>
        </w:rPr>
        <w:t>§ 12</w:t>
      </w:r>
    </w:p>
    <w:p w:rsidR="00397568" w:rsidRPr="00D67A62" w:rsidRDefault="00397568" w:rsidP="00397568">
      <w:pPr>
        <w:pStyle w:val="Default"/>
        <w:rPr>
          <w:sz w:val="22"/>
          <w:szCs w:val="22"/>
        </w:rPr>
      </w:pPr>
      <w:r w:rsidRPr="00D67A62">
        <w:rPr>
          <w:sz w:val="22"/>
          <w:szCs w:val="22"/>
        </w:rPr>
        <w:t xml:space="preserve">Umowę sporządzono w trzech egzemplarzach, dwa egzemplarze dla Zamawiającego, jeden egzemplarz dla Wykonawcy. </w:t>
      </w:r>
    </w:p>
    <w:p w:rsidR="00BD6B70" w:rsidRPr="00D67A62" w:rsidRDefault="00BD6B70" w:rsidP="00397568">
      <w:pPr>
        <w:rPr>
          <w:rFonts w:ascii="Arial" w:hAnsi="Arial" w:cs="Arial"/>
        </w:rPr>
      </w:pPr>
    </w:p>
    <w:sectPr w:rsidR="00BD6B70" w:rsidRPr="00D67A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2D" w:rsidRDefault="000D182D" w:rsidP="00580890">
      <w:pPr>
        <w:spacing w:after="0" w:line="240" w:lineRule="auto"/>
      </w:pPr>
      <w:r>
        <w:separator/>
      </w:r>
    </w:p>
  </w:endnote>
  <w:endnote w:type="continuationSeparator" w:id="0">
    <w:p w:rsidR="000D182D" w:rsidRDefault="000D182D" w:rsidP="005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343355"/>
      <w:docPartObj>
        <w:docPartGallery w:val="Page Numbers (Bottom of Page)"/>
        <w:docPartUnique/>
      </w:docPartObj>
    </w:sdtPr>
    <w:sdtEndPr/>
    <w:sdtContent>
      <w:p w:rsidR="00580890" w:rsidRDefault="005808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03">
          <w:rPr>
            <w:noProof/>
          </w:rPr>
          <w:t>4</w:t>
        </w:r>
        <w:r>
          <w:fldChar w:fldCharType="end"/>
        </w:r>
      </w:p>
    </w:sdtContent>
  </w:sdt>
  <w:p w:rsidR="00580890" w:rsidRDefault="00580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2D" w:rsidRDefault="000D182D" w:rsidP="00580890">
      <w:pPr>
        <w:spacing w:after="0" w:line="240" w:lineRule="auto"/>
      </w:pPr>
      <w:r>
        <w:separator/>
      </w:r>
    </w:p>
  </w:footnote>
  <w:footnote w:type="continuationSeparator" w:id="0">
    <w:p w:rsidR="000D182D" w:rsidRDefault="000D182D" w:rsidP="0058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8"/>
    <w:rsid w:val="000D182D"/>
    <w:rsid w:val="001201CE"/>
    <w:rsid w:val="00130F2B"/>
    <w:rsid w:val="001C4168"/>
    <w:rsid w:val="001E522C"/>
    <w:rsid w:val="002D59EE"/>
    <w:rsid w:val="00397568"/>
    <w:rsid w:val="00445903"/>
    <w:rsid w:val="0053647D"/>
    <w:rsid w:val="00580890"/>
    <w:rsid w:val="00754580"/>
    <w:rsid w:val="007F04C5"/>
    <w:rsid w:val="008A3EAB"/>
    <w:rsid w:val="00B13B10"/>
    <w:rsid w:val="00BD6B70"/>
    <w:rsid w:val="00CD5BD1"/>
    <w:rsid w:val="00D67A62"/>
    <w:rsid w:val="00DE02A7"/>
    <w:rsid w:val="00E44F1F"/>
    <w:rsid w:val="00ED320B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7C0A"/>
  <w15:chartTrackingRefBased/>
  <w15:docId w15:val="{5D7F9514-567F-474E-ACAC-2A1960D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90"/>
  </w:style>
  <w:style w:type="paragraph" w:styleId="Stopka">
    <w:name w:val="footer"/>
    <w:basedOn w:val="Normalny"/>
    <w:link w:val="StopkaZnak"/>
    <w:uiPriority w:val="99"/>
    <w:unhideWhenUsed/>
    <w:rsid w:val="0058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90"/>
  </w:style>
  <w:style w:type="paragraph" w:styleId="Tekstdymka">
    <w:name w:val="Balloon Text"/>
    <w:basedOn w:val="Normalny"/>
    <w:link w:val="TekstdymkaZnak"/>
    <w:uiPriority w:val="99"/>
    <w:semiHidden/>
    <w:unhideWhenUsed/>
    <w:rsid w:val="004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cp:lastPrinted>2017-09-11T06:50:00Z</cp:lastPrinted>
  <dcterms:created xsi:type="dcterms:W3CDTF">2017-09-11T10:22:00Z</dcterms:created>
  <dcterms:modified xsi:type="dcterms:W3CDTF">2017-09-11T10:22:00Z</dcterms:modified>
</cp:coreProperties>
</file>